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035498" w:rsidTr="00035498">
        <w:trPr>
          <w:cantSplit/>
          <w:trHeight w:val="1267"/>
        </w:trPr>
        <w:tc>
          <w:tcPr>
            <w:tcW w:w="4155" w:type="dxa"/>
            <w:hideMark/>
          </w:tcPr>
          <w:p w:rsidR="00035498" w:rsidRDefault="0003549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035498" w:rsidRDefault="0003549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35498" w:rsidTr="00035498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B0B96" w:rsidRDefault="005B0B96"/>
    <w:p w:rsidR="00035498" w:rsidRDefault="00035498" w:rsidP="00035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5498" w:rsidRDefault="00035498" w:rsidP="00035498">
      <w:pPr>
        <w:jc w:val="right"/>
        <w:rPr>
          <w:sz w:val="28"/>
          <w:szCs w:val="28"/>
        </w:rPr>
      </w:pPr>
    </w:p>
    <w:p w:rsidR="00035498" w:rsidRDefault="00035498" w:rsidP="000354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35498" w:rsidRDefault="00035498" w:rsidP="00035498">
      <w:pPr>
        <w:jc w:val="center"/>
        <w:rPr>
          <w:sz w:val="28"/>
          <w:szCs w:val="28"/>
        </w:rPr>
      </w:pPr>
    </w:p>
    <w:p w:rsidR="00035498" w:rsidRDefault="00035498" w:rsidP="00035498">
      <w:pPr>
        <w:rPr>
          <w:sz w:val="28"/>
          <w:szCs w:val="28"/>
        </w:rPr>
      </w:pPr>
      <w:r>
        <w:rPr>
          <w:sz w:val="28"/>
          <w:szCs w:val="28"/>
        </w:rPr>
        <w:t>№  43                                                                                от 17.06.2016 г.</w:t>
      </w:r>
    </w:p>
    <w:p w:rsidR="00035498" w:rsidRDefault="00035498" w:rsidP="00035498">
      <w:pPr>
        <w:rPr>
          <w:sz w:val="28"/>
          <w:szCs w:val="28"/>
        </w:rPr>
      </w:pPr>
    </w:p>
    <w:p w:rsidR="00035498" w:rsidRDefault="00035498" w:rsidP="000354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изменении в постановление  администрации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№ 48 от 23.05.2012 г. «Об утверждении административного регламента предоставления муниципальной услуги «Прием заявлении, документов, а также постановка на учет в качестве нуждающихся в жилых помещениях»</w:t>
      </w:r>
    </w:p>
    <w:p w:rsidR="00035498" w:rsidRDefault="00035498" w:rsidP="00035498">
      <w:pPr>
        <w:jc w:val="center"/>
        <w:rPr>
          <w:sz w:val="28"/>
          <w:szCs w:val="28"/>
        </w:rPr>
      </w:pPr>
    </w:p>
    <w:p w:rsidR="00035498" w:rsidRDefault="00437F0A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5498">
        <w:rPr>
          <w:sz w:val="28"/>
          <w:szCs w:val="28"/>
        </w:rPr>
        <w:t>Руководствуясь Федеральным законом от 27.07.2010 г. № 210-ФЗ «Об организации предоставления  государственных и  муниципальных услуг», ч.6 с.52 Жилищного кодекса Российской Федерации</w:t>
      </w:r>
    </w:p>
    <w:p w:rsidR="00035498" w:rsidRDefault="00035498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постановила:</w:t>
      </w:r>
    </w:p>
    <w:p w:rsidR="00035498" w:rsidRDefault="00035498" w:rsidP="00437F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Административный регламент предоставления муниципальной услуги «Прием заявлении, документов, а также постановка на учет в качестве нуждающихся в жилых помещениях», утвержденный постановлением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«Об утверждении административного регламента предоставления муниципальной услуги «Прием заявлении, документов, а также постановка на учет в качестве нуждающихся в жилых помещениях» от 23.05.2012 г. № 48, (далее - Регламент)  следующие изменения:</w:t>
      </w:r>
      <w:proofErr w:type="gramEnd"/>
    </w:p>
    <w:p w:rsidR="000A393C" w:rsidRDefault="000A393C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1.1.Название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изложить в следующей редакции:</w:t>
      </w:r>
    </w:p>
    <w:p w:rsidR="000B1A98" w:rsidRDefault="000A393C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</w:t>
      </w:r>
      <w:r w:rsidR="000B1A98">
        <w:rPr>
          <w:sz w:val="28"/>
          <w:szCs w:val="28"/>
        </w:rPr>
        <w:t xml:space="preserve">ения административных процедур </w:t>
      </w:r>
      <w:r>
        <w:rPr>
          <w:sz w:val="28"/>
          <w:szCs w:val="28"/>
        </w:rPr>
        <w:t xml:space="preserve"> </w:t>
      </w:r>
      <w:r w:rsidR="000B1A98">
        <w:rPr>
          <w:sz w:val="28"/>
          <w:szCs w:val="28"/>
        </w:rPr>
        <w:t xml:space="preserve">  в электронной форме, а также особенности выполнения административных процедур в многофункциональных центрах».</w:t>
      </w:r>
    </w:p>
    <w:p w:rsidR="000B1A98" w:rsidRDefault="000B1A98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3.1. Регламента дополнить абзацами следующего содержания:</w:t>
      </w:r>
    </w:p>
    <w:p w:rsidR="000B1A98" w:rsidRDefault="000B1A98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последовательность и сроки выполнения административных процедур, а также требования к порядку их выполнения, в том числе особенности выполнения административных процедур в электронной форме.</w:t>
      </w:r>
    </w:p>
    <w:p w:rsidR="000B1A98" w:rsidRDefault="000B1A98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</w:t>
      </w:r>
      <w:proofErr w:type="gramStart"/>
      <w:r>
        <w:rPr>
          <w:sz w:val="28"/>
          <w:szCs w:val="28"/>
        </w:rPr>
        <w:t>.»</w:t>
      </w:r>
      <w:proofErr w:type="gramEnd"/>
    </w:p>
    <w:p w:rsidR="00017EF0" w:rsidRDefault="00017EF0" w:rsidP="00437F0A">
      <w:pPr>
        <w:jc w:val="both"/>
        <w:rPr>
          <w:sz w:val="28"/>
          <w:szCs w:val="28"/>
        </w:rPr>
      </w:pPr>
    </w:p>
    <w:p w:rsidR="00017EF0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3.2 </w:t>
      </w:r>
      <w:r w:rsidR="000B1A9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17EF0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Основанием для начала предоставления муниципальной услуги является заявление </w:t>
      </w:r>
      <w:proofErr w:type="gramStart"/>
      <w:r>
        <w:rPr>
          <w:sz w:val="28"/>
          <w:szCs w:val="28"/>
        </w:rPr>
        <w:t>гражданина</w:t>
      </w:r>
      <w:proofErr w:type="gramEnd"/>
      <w:r>
        <w:rPr>
          <w:sz w:val="28"/>
          <w:szCs w:val="28"/>
        </w:rPr>
        <w:t xml:space="preserve"> поданное им в Комиссию либо через многофункциональный центр с документами, указанными в настоящем Административном регламенте. Регистрация заявления осуществляется в день поступления в администрацию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17EF0" w:rsidRDefault="00017EF0" w:rsidP="00437F0A">
      <w:pPr>
        <w:jc w:val="both"/>
        <w:rPr>
          <w:sz w:val="28"/>
          <w:szCs w:val="28"/>
        </w:rPr>
      </w:pPr>
    </w:p>
    <w:p w:rsidR="00035498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A393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3.7. изложить в следующей редакции:</w:t>
      </w:r>
    </w:p>
    <w:p w:rsidR="00017EF0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«3.7.Комиссия принимает решение о принятии на учет или об отказе в принятии на учет по результатам рассмотрения заявления о принятии на учет, не позднее чем через тридцать рабочих дней со дня представления документов».</w:t>
      </w:r>
    </w:p>
    <w:p w:rsidR="00017EF0" w:rsidRDefault="00017EF0" w:rsidP="00437F0A">
      <w:pPr>
        <w:jc w:val="both"/>
        <w:rPr>
          <w:sz w:val="28"/>
          <w:szCs w:val="28"/>
        </w:rPr>
      </w:pPr>
    </w:p>
    <w:p w:rsidR="00017EF0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1.5.Пункт3.13. изложить в следующей редакции:</w:t>
      </w:r>
    </w:p>
    <w:p w:rsidR="00017EF0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«3.13. Комиссия, осуществляющая принятие на учет, в том числе через многофункциональный центр, не позднее чем через три рабочих дня  со дня принятия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такого решения. В случае представления гражданином заявления о принятии на учет  через многофункциональный центр документ, если иной способ получения не указан заявителем».</w:t>
      </w:r>
    </w:p>
    <w:p w:rsidR="00017EF0" w:rsidRDefault="00017EF0" w:rsidP="00437F0A">
      <w:pPr>
        <w:jc w:val="both"/>
        <w:rPr>
          <w:sz w:val="28"/>
          <w:szCs w:val="28"/>
        </w:rPr>
      </w:pPr>
    </w:p>
    <w:p w:rsidR="00017EF0" w:rsidRPr="00437F0A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постановление в установленном порядке на информационных стендах сельского поселения и разместить на информационно-телекоммуникационной сети </w:t>
      </w:r>
      <w:r w:rsidR="00437F0A">
        <w:rPr>
          <w:sz w:val="28"/>
          <w:szCs w:val="28"/>
        </w:rPr>
        <w:t xml:space="preserve"> «Интернет» по адресу: </w:t>
      </w:r>
      <w:hyperlink r:id="rId6" w:history="1">
        <w:r w:rsidR="00437F0A" w:rsidRPr="00646FA5">
          <w:rPr>
            <w:rStyle w:val="a5"/>
            <w:sz w:val="28"/>
            <w:szCs w:val="28"/>
            <w:lang w:val="en-US"/>
          </w:rPr>
          <w:t>https</w:t>
        </w:r>
        <w:r w:rsidR="00437F0A" w:rsidRPr="00646FA5">
          <w:rPr>
            <w:rStyle w:val="a5"/>
            <w:sz w:val="28"/>
            <w:szCs w:val="28"/>
          </w:rPr>
          <w:t>://</w:t>
        </w:r>
        <w:proofErr w:type="spellStart"/>
        <w:r w:rsidR="00437F0A" w:rsidRPr="00646FA5">
          <w:rPr>
            <w:rStyle w:val="a5"/>
            <w:sz w:val="28"/>
            <w:szCs w:val="28"/>
            <w:lang w:val="en-US"/>
          </w:rPr>
          <w:t>mari</w:t>
        </w:r>
        <w:proofErr w:type="spellEnd"/>
        <w:r w:rsidR="00437F0A" w:rsidRPr="00646FA5">
          <w:rPr>
            <w:rStyle w:val="a5"/>
            <w:sz w:val="28"/>
            <w:szCs w:val="28"/>
          </w:rPr>
          <w:t>-</w:t>
        </w:r>
        <w:r w:rsidR="00437F0A" w:rsidRPr="00646FA5">
          <w:rPr>
            <w:rStyle w:val="a5"/>
            <w:sz w:val="28"/>
            <w:szCs w:val="28"/>
            <w:lang w:val="en-US"/>
          </w:rPr>
          <w:t>el</w:t>
        </w:r>
        <w:r w:rsidR="00437F0A" w:rsidRPr="00646FA5">
          <w:rPr>
            <w:rStyle w:val="a5"/>
            <w:sz w:val="28"/>
            <w:szCs w:val="28"/>
          </w:rPr>
          <w:t>.</w:t>
        </w:r>
        <w:proofErr w:type="spellStart"/>
        <w:r w:rsidR="00437F0A" w:rsidRPr="00646FA5">
          <w:rPr>
            <w:rStyle w:val="a5"/>
            <w:sz w:val="28"/>
            <w:szCs w:val="28"/>
            <w:lang w:val="en-US"/>
          </w:rPr>
          <w:t>gov</w:t>
        </w:r>
        <w:proofErr w:type="spellEnd"/>
        <w:r w:rsidR="00437F0A" w:rsidRPr="00646FA5">
          <w:rPr>
            <w:rStyle w:val="a5"/>
            <w:sz w:val="28"/>
            <w:szCs w:val="28"/>
          </w:rPr>
          <w:t>.</w:t>
        </w:r>
        <w:proofErr w:type="spellStart"/>
        <w:r w:rsidR="00437F0A" w:rsidRPr="00646FA5">
          <w:rPr>
            <w:rStyle w:val="a5"/>
            <w:sz w:val="28"/>
            <w:szCs w:val="28"/>
            <w:lang w:val="en-US"/>
          </w:rPr>
          <w:t>ru</w:t>
        </w:r>
        <w:proofErr w:type="spellEnd"/>
        <w:r w:rsidR="00437F0A" w:rsidRPr="00646FA5">
          <w:rPr>
            <w:rStyle w:val="a5"/>
            <w:sz w:val="28"/>
            <w:szCs w:val="28"/>
          </w:rPr>
          <w:t>/</w:t>
        </w:r>
        <w:proofErr w:type="spellStart"/>
        <w:r w:rsidR="00437F0A" w:rsidRPr="00646FA5">
          <w:rPr>
            <w:rStyle w:val="a5"/>
            <w:sz w:val="28"/>
            <w:szCs w:val="28"/>
            <w:lang w:val="en-US"/>
          </w:rPr>
          <w:t>morki</w:t>
        </w:r>
        <w:proofErr w:type="spellEnd"/>
        <w:r w:rsidR="00437F0A" w:rsidRPr="00646FA5">
          <w:rPr>
            <w:rStyle w:val="a5"/>
            <w:sz w:val="28"/>
            <w:szCs w:val="28"/>
          </w:rPr>
          <w:t>/</w:t>
        </w:r>
        <w:proofErr w:type="spellStart"/>
        <w:r w:rsidR="00437F0A" w:rsidRPr="00646FA5">
          <w:rPr>
            <w:rStyle w:val="a5"/>
            <w:sz w:val="28"/>
            <w:szCs w:val="28"/>
            <w:lang w:val="en-US"/>
          </w:rPr>
          <w:t>shinsha</w:t>
        </w:r>
        <w:proofErr w:type="spellEnd"/>
        <w:r w:rsidR="00437F0A" w:rsidRPr="00646FA5">
          <w:rPr>
            <w:rStyle w:val="a5"/>
            <w:sz w:val="28"/>
            <w:szCs w:val="28"/>
          </w:rPr>
          <w:t>/</w:t>
        </w:r>
        <w:r w:rsidR="00437F0A" w:rsidRPr="00437F0A">
          <w:rPr>
            <w:rStyle w:val="a5"/>
            <w:sz w:val="28"/>
            <w:szCs w:val="28"/>
          </w:rPr>
          <w:t>/</w:t>
        </w:r>
      </w:hyperlink>
    </w:p>
    <w:p w:rsidR="00437F0A" w:rsidRDefault="00437F0A" w:rsidP="00437F0A">
      <w:pPr>
        <w:jc w:val="both"/>
        <w:rPr>
          <w:sz w:val="28"/>
          <w:szCs w:val="28"/>
        </w:rPr>
      </w:pPr>
      <w:r w:rsidRPr="00437F0A">
        <w:rPr>
          <w:sz w:val="28"/>
          <w:szCs w:val="28"/>
        </w:rPr>
        <w:t>3</w:t>
      </w:r>
      <w:r>
        <w:rPr>
          <w:sz w:val="28"/>
          <w:szCs w:val="28"/>
        </w:rPr>
        <w:t>.Настоящее постановление вступает в силу со дня его обнародования.</w:t>
      </w:r>
    </w:p>
    <w:p w:rsidR="00437F0A" w:rsidRDefault="00437F0A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</w:t>
      </w:r>
      <w:proofErr w:type="spellStart"/>
      <w:r>
        <w:rPr>
          <w:sz w:val="28"/>
          <w:szCs w:val="28"/>
        </w:rPr>
        <w:t>Катканова</w:t>
      </w:r>
      <w:proofErr w:type="spellEnd"/>
      <w:r>
        <w:rPr>
          <w:sz w:val="28"/>
          <w:szCs w:val="28"/>
        </w:rPr>
        <w:t xml:space="preserve"> С.П.</w:t>
      </w:r>
    </w:p>
    <w:p w:rsidR="00437F0A" w:rsidRDefault="00437F0A" w:rsidP="00437F0A">
      <w:pPr>
        <w:jc w:val="both"/>
        <w:rPr>
          <w:sz w:val="28"/>
          <w:szCs w:val="28"/>
        </w:rPr>
      </w:pPr>
    </w:p>
    <w:p w:rsidR="00437F0A" w:rsidRDefault="00437F0A" w:rsidP="00437F0A">
      <w:pPr>
        <w:jc w:val="both"/>
        <w:rPr>
          <w:sz w:val="28"/>
          <w:szCs w:val="28"/>
        </w:rPr>
      </w:pPr>
    </w:p>
    <w:p w:rsidR="00437F0A" w:rsidRDefault="00437F0A" w:rsidP="00437F0A">
      <w:pPr>
        <w:jc w:val="both"/>
        <w:rPr>
          <w:sz w:val="28"/>
          <w:szCs w:val="28"/>
        </w:rPr>
      </w:pPr>
    </w:p>
    <w:p w:rsidR="00437F0A" w:rsidRDefault="00437F0A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37F0A" w:rsidRDefault="00437F0A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p w:rsidR="00437F0A" w:rsidRPr="00437F0A" w:rsidRDefault="00437F0A" w:rsidP="00437F0A">
      <w:pPr>
        <w:jc w:val="both"/>
        <w:rPr>
          <w:sz w:val="28"/>
          <w:szCs w:val="28"/>
        </w:rPr>
      </w:pPr>
    </w:p>
    <w:p w:rsidR="00035498" w:rsidRDefault="00035498" w:rsidP="00437F0A">
      <w:pPr>
        <w:jc w:val="both"/>
        <w:rPr>
          <w:sz w:val="28"/>
          <w:szCs w:val="28"/>
        </w:rPr>
      </w:pPr>
    </w:p>
    <w:p w:rsidR="00035498" w:rsidRPr="00035498" w:rsidRDefault="00035498" w:rsidP="00437F0A">
      <w:pPr>
        <w:jc w:val="both"/>
        <w:rPr>
          <w:sz w:val="28"/>
          <w:szCs w:val="28"/>
        </w:rPr>
      </w:pPr>
    </w:p>
    <w:sectPr w:rsidR="00035498" w:rsidRPr="00035498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98"/>
    <w:rsid w:val="00017EF0"/>
    <w:rsid w:val="00035498"/>
    <w:rsid w:val="000A393C"/>
    <w:rsid w:val="000B1A98"/>
    <w:rsid w:val="00437F0A"/>
    <w:rsid w:val="005B0B96"/>
    <w:rsid w:val="0086508C"/>
    <w:rsid w:val="00ED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549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549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5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37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-el.gov.ru/morki/shinsha/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внесении изменении в постановление  администрации  муниципального образования «Шиньшинское сельское поселение» № 48 от 23.05.2012 г. «Об утверждении административного регламента предоставления муниципальной услуги «Прием заявлении, документов, а также постановка на учет в качестве нуждающихся в жилых помещениях»</_x041e__x043f__x0438__x0441__x0430__x043d__x0438__x0435_>
    <_x2116__x0020__x0434__x043e__x043a__x0443__x043c__x0435__x043d__x0442__x0430_ xmlns="863b7f7b-da84-46a0-829e-ff86d1b7a783">43</_x2116__x0020__x0434__x043e__x043a__x0443__x043c__x0435__x043d__x0442__x0430_>
    <_x0414__x0430__x0442__x0430__x0020__x0434__x043e__x043a__x0443__x043c__x0435__x043d__x0442__x0430_ xmlns="863b7f7b-da84-46a0-829e-ff86d1b7a783">2017-02-19T21:00:00+00:00</_x0414__x0430__x0442__x0430__x0020__x0434__x043e__x043a__x0443__x043c__x0435__x043d__x0442__x0430_>
    <_dlc_DocId xmlns="57504d04-691e-4fc4-8f09-4f19fdbe90f6">XXJ7TYMEEKJ2-4367-151</_dlc_DocId>
    <_dlc_DocIdUrl xmlns="57504d04-691e-4fc4-8f09-4f19fdbe90f6">
      <Url>https://vip.gov.mari.ru/morki/shinsha/_layouts/DocIdRedir.aspx?ID=XXJ7TYMEEKJ2-4367-151</Url>
      <Description>XXJ7TYMEEKJ2-4367-151</Description>
    </_dlc_DocIdUrl>
  </documentManagement>
</p:properties>
</file>

<file path=customXml/itemProps1.xml><?xml version="1.0" encoding="utf-8"?>
<ds:datastoreItem xmlns:ds="http://schemas.openxmlformats.org/officeDocument/2006/customXml" ds:itemID="{18CDCF48-647B-4C6F-BEBF-0B4A54098613}"/>
</file>

<file path=customXml/itemProps2.xml><?xml version="1.0" encoding="utf-8"?>
<ds:datastoreItem xmlns:ds="http://schemas.openxmlformats.org/officeDocument/2006/customXml" ds:itemID="{9266A6EB-A05E-4D09-9224-6A3AA5276CBB}"/>
</file>

<file path=customXml/itemProps3.xml><?xml version="1.0" encoding="utf-8"?>
<ds:datastoreItem xmlns:ds="http://schemas.openxmlformats.org/officeDocument/2006/customXml" ds:itemID="{F2EE1F2F-7A93-4879-BEDE-A9F638D93B4A}"/>
</file>

<file path=customXml/itemProps4.xml><?xml version="1.0" encoding="utf-8"?>
<ds:datastoreItem xmlns:ds="http://schemas.openxmlformats.org/officeDocument/2006/customXml" ds:itemID="{7B52F7BB-CAFC-46E2-9E80-D07AAABBF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№43 от 17.06.2016 г.</dc:title>
  <dc:subject/>
  <dc:creator>Admin</dc:creator>
  <cp:keywords/>
  <dc:description/>
  <cp:lastModifiedBy>Admin</cp:lastModifiedBy>
  <cp:revision>2</cp:revision>
  <cp:lastPrinted>2016-06-17T07:03:00Z</cp:lastPrinted>
  <dcterms:created xsi:type="dcterms:W3CDTF">2016-06-17T06:15:00Z</dcterms:created>
  <dcterms:modified xsi:type="dcterms:W3CDTF">2016-06-17T07:03:00Z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fe6db994-6242-4a0a-be99-ec331b0cd31b</vt:lpwstr>
  </property>
</Properties>
</file>